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858" w:type="dxa"/>
        <w:tblLayout w:type="fixed"/>
        <w:tblLook w:val="01E0" w:firstRow="1" w:lastRow="1" w:firstColumn="1" w:lastColumn="1" w:noHBand="0" w:noVBand="0"/>
      </w:tblPr>
      <w:tblGrid>
        <w:gridCol w:w="2660"/>
        <w:gridCol w:w="8505"/>
        <w:gridCol w:w="2693"/>
      </w:tblGrid>
      <w:tr w:rsidR="00AB4BAE" w:rsidRPr="00AB4BAE" w:rsidTr="005159FA">
        <w:trPr>
          <w:trHeight w:val="1342"/>
        </w:trPr>
        <w:tc>
          <w:tcPr>
            <w:tcW w:w="2660" w:type="dxa"/>
          </w:tcPr>
          <w:p w:rsidR="00AB4BAE" w:rsidRPr="00AB4BAE" w:rsidRDefault="00AB4BAE" w:rsidP="00702B6A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2"/>
                <w:szCs w:val="22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sz w:val="16"/>
                <w:szCs w:val="24"/>
                <w:lang w:eastAsia="tr-TR"/>
              </w:rPr>
              <w:br w:type="page"/>
            </w:r>
            <w:r w:rsidRPr="00AB4B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br w:type="page"/>
            </w:r>
            <w:r w:rsidR="0039269C">
              <w:object w:dxaOrig="12435" w:dyaOrig="12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3pt" o:ole="">
                  <v:imagedata r:id="rId4" o:title=""/>
                </v:shape>
                <o:OLEObject Type="Embed" ProgID="PBrush" ShapeID="_x0000_i1025" DrawAspect="Content" ObjectID="_1583856885" r:id="rId5"/>
              </w:object>
            </w:r>
          </w:p>
        </w:tc>
        <w:tc>
          <w:tcPr>
            <w:tcW w:w="8505" w:type="dxa"/>
          </w:tcPr>
          <w:p w:rsidR="00AB4BAE" w:rsidRPr="00AB4BAE" w:rsidRDefault="00AB4BAE" w:rsidP="00AB4BAE">
            <w:pPr>
              <w:keepNext/>
              <w:spacing w:after="0" w:line="240" w:lineRule="auto"/>
              <w:jc w:val="center"/>
              <w:outlineLvl w:val="2"/>
              <w:rPr>
                <w:rFonts w:eastAsia="Times New Roman" w:cs="Times New Roman"/>
                <w:b/>
                <w:sz w:val="38"/>
                <w:szCs w:val="38"/>
                <w:lang w:eastAsia="tr-TR"/>
              </w:rPr>
            </w:pPr>
            <w:r w:rsidRPr="00AB4BAE">
              <w:rPr>
                <w:rFonts w:eastAsia="Times New Roman" w:cs="Times New Roman"/>
                <w:b/>
                <w:sz w:val="38"/>
                <w:szCs w:val="38"/>
                <w:lang w:eastAsia="tr-TR"/>
              </w:rPr>
              <w:t>T.C.</w:t>
            </w:r>
          </w:p>
          <w:p w:rsidR="00AB4BAE" w:rsidRPr="00AB4BAE" w:rsidRDefault="008B1F30" w:rsidP="00AB4BAE">
            <w:pPr>
              <w:keepNext/>
              <w:spacing w:after="0" w:line="240" w:lineRule="auto"/>
              <w:jc w:val="center"/>
              <w:outlineLvl w:val="2"/>
              <w:rPr>
                <w:rFonts w:eastAsia="Times New Roman" w:cs="Times New Roman"/>
                <w:b/>
                <w:sz w:val="38"/>
                <w:szCs w:val="38"/>
                <w:lang w:eastAsia="tr-TR"/>
              </w:rPr>
            </w:pPr>
            <w:proofErr w:type="gramStart"/>
            <w:r>
              <w:rPr>
                <w:rFonts w:eastAsia="Times New Roman" w:cs="Times New Roman"/>
                <w:b/>
                <w:sz w:val="38"/>
                <w:szCs w:val="38"/>
                <w:lang w:eastAsia="tr-TR"/>
              </w:rPr>
              <w:t xml:space="preserve">EYYÜBİYE  </w:t>
            </w:r>
            <w:r w:rsidR="00AB4BAE" w:rsidRPr="00AB4BAE">
              <w:rPr>
                <w:rFonts w:eastAsia="Times New Roman" w:cs="Times New Roman"/>
                <w:b/>
                <w:sz w:val="38"/>
                <w:szCs w:val="38"/>
                <w:lang w:eastAsia="tr-TR"/>
              </w:rPr>
              <w:t>KAYMAKAMLIĞI</w:t>
            </w:r>
            <w:proofErr w:type="gramEnd"/>
          </w:p>
          <w:p w:rsidR="00AB4BAE" w:rsidRPr="008B1F30" w:rsidRDefault="008B1F30" w:rsidP="00AB4BAE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tr-TR"/>
              </w:rPr>
            </w:pPr>
            <w:proofErr w:type="spellStart"/>
            <w:r w:rsidRPr="008B1F30">
              <w:rPr>
                <w:rFonts w:eastAsia="Times New Roman" w:cs="Times New Roman"/>
                <w:b/>
                <w:sz w:val="28"/>
                <w:szCs w:val="28"/>
                <w:lang w:eastAsia="tr-TR"/>
              </w:rPr>
              <w:t>Eyyübiye</w:t>
            </w:r>
            <w:proofErr w:type="spellEnd"/>
            <w:r w:rsidRPr="008B1F30">
              <w:rPr>
                <w:rFonts w:eastAsia="Times New Roman" w:cs="Times New Roman"/>
                <w:b/>
                <w:sz w:val="28"/>
                <w:szCs w:val="28"/>
                <w:lang w:eastAsia="tr-TR"/>
              </w:rPr>
              <w:t xml:space="preserve"> Sanayi</w:t>
            </w:r>
            <w:r w:rsidR="00AB4BAE" w:rsidRPr="008B1F30">
              <w:rPr>
                <w:rFonts w:eastAsia="Times New Roman" w:cs="Times New Roman"/>
                <w:b/>
                <w:sz w:val="28"/>
                <w:szCs w:val="28"/>
                <w:lang w:eastAsia="tr-TR"/>
              </w:rPr>
              <w:t xml:space="preserve"> Mesleki ve Teknik Anadolu Lisesi Müdürlüğü</w:t>
            </w:r>
          </w:p>
        </w:tc>
        <w:tc>
          <w:tcPr>
            <w:tcW w:w="2693" w:type="dxa"/>
          </w:tcPr>
          <w:p w:rsidR="00AB4BAE" w:rsidRPr="00AB4BAE" w:rsidRDefault="0039269C" w:rsidP="00702B6A">
            <w:pPr>
              <w:tabs>
                <w:tab w:val="center" w:pos="4536"/>
                <w:tab w:val="right" w:pos="9072"/>
              </w:tabs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object w:dxaOrig="12435" w:dyaOrig="12525">
                <v:shape id="_x0000_i1026" type="#_x0000_t75" style="width:123.75pt;height:124.5pt" o:ole="">
                  <v:imagedata r:id="rId4" o:title=""/>
                </v:shape>
                <o:OLEObject Type="Embed" ProgID="PBrush" ShapeID="_x0000_i1026" DrawAspect="Content" ObjectID="_1583856886" r:id="rId6"/>
              </w:object>
            </w:r>
            <w:bookmarkStart w:id="0" w:name="_GoBack"/>
            <w:bookmarkEnd w:id="0"/>
          </w:p>
        </w:tc>
      </w:tr>
    </w:tbl>
    <w:p w:rsidR="00AB4BAE" w:rsidRPr="00AB4BAE" w:rsidRDefault="00AB4BAE" w:rsidP="00AB4BAE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lang w:eastAsia="tr-TR"/>
        </w:rPr>
      </w:pPr>
    </w:p>
    <w:p w:rsidR="00994EE0" w:rsidRPr="00702B6A" w:rsidRDefault="00AB4BAE" w:rsidP="00702B6A">
      <w:pPr>
        <w:jc w:val="center"/>
        <w:rPr>
          <w:sz w:val="30"/>
          <w:szCs w:val="30"/>
        </w:rPr>
      </w:pPr>
      <w:r w:rsidRPr="00702B6A">
        <w:rPr>
          <w:sz w:val="30"/>
          <w:szCs w:val="30"/>
        </w:rPr>
        <w:t>2017-2018 EĞİTİM- ÖĞRETİM YILI EYLEM PLANLARI RAPOR TUTANAĞI</w:t>
      </w:r>
    </w:p>
    <w:tbl>
      <w:tblPr>
        <w:tblW w:w="1382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4260"/>
        <w:gridCol w:w="1418"/>
        <w:gridCol w:w="1842"/>
        <w:gridCol w:w="5245"/>
      </w:tblGrid>
      <w:tr w:rsidR="00702B6A" w:rsidTr="001D7F04">
        <w:trPr>
          <w:trHeight w:val="525"/>
        </w:trPr>
        <w:tc>
          <w:tcPr>
            <w:tcW w:w="1060" w:type="dxa"/>
            <w:vAlign w:val="center"/>
          </w:tcPr>
          <w:p w:rsidR="00702B6A" w:rsidRDefault="00702B6A" w:rsidP="001D7F0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SIRA NO</w:t>
            </w:r>
          </w:p>
        </w:tc>
        <w:tc>
          <w:tcPr>
            <w:tcW w:w="4260" w:type="dxa"/>
            <w:vAlign w:val="center"/>
          </w:tcPr>
          <w:p w:rsidR="00702B6A" w:rsidRDefault="00702B6A" w:rsidP="001D7F0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FAALİYET</w:t>
            </w:r>
          </w:p>
        </w:tc>
        <w:tc>
          <w:tcPr>
            <w:tcW w:w="1418" w:type="dxa"/>
            <w:vAlign w:val="center"/>
          </w:tcPr>
          <w:p w:rsidR="00702B6A" w:rsidRDefault="00702B6A" w:rsidP="001D7F0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GERÇEKLEŞTİ</w:t>
            </w:r>
          </w:p>
        </w:tc>
        <w:tc>
          <w:tcPr>
            <w:tcW w:w="1842" w:type="dxa"/>
            <w:vAlign w:val="center"/>
          </w:tcPr>
          <w:p w:rsidR="00702B6A" w:rsidRDefault="00702B6A" w:rsidP="001D7F0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GERÇEKLEŞMEDİ</w:t>
            </w:r>
          </w:p>
        </w:tc>
        <w:tc>
          <w:tcPr>
            <w:tcW w:w="5245" w:type="dxa"/>
            <w:vAlign w:val="center"/>
          </w:tcPr>
          <w:p w:rsidR="00702B6A" w:rsidRDefault="00702B6A" w:rsidP="001D7F0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AÇIKLAMA</w:t>
            </w:r>
          </w:p>
        </w:tc>
      </w:tr>
      <w:tr w:rsidR="00702B6A" w:rsidTr="00702B6A">
        <w:trPr>
          <w:trHeight w:val="480"/>
        </w:trPr>
        <w:tc>
          <w:tcPr>
            <w:tcW w:w="1060" w:type="dxa"/>
          </w:tcPr>
          <w:p w:rsidR="00702B6A" w:rsidRPr="00702B6A" w:rsidRDefault="00702B6A">
            <w:pPr>
              <w:rPr>
                <w:sz w:val="40"/>
                <w:szCs w:val="40"/>
              </w:rPr>
            </w:pPr>
          </w:p>
        </w:tc>
        <w:tc>
          <w:tcPr>
            <w:tcW w:w="4260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</w:tr>
      <w:tr w:rsidR="00702B6A" w:rsidTr="00702B6A">
        <w:trPr>
          <w:trHeight w:val="465"/>
        </w:trPr>
        <w:tc>
          <w:tcPr>
            <w:tcW w:w="1060" w:type="dxa"/>
          </w:tcPr>
          <w:p w:rsidR="00702B6A" w:rsidRPr="00702B6A" w:rsidRDefault="00702B6A">
            <w:pPr>
              <w:rPr>
                <w:sz w:val="40"/>
                <w:szCs w:val="40"/>
              </w:rPr>
            </w:pPr>
          </w:p>
        </w:tc>
        <w:tc>
          <w:tcPr>
            <w:tcW w:w="4260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</w:tr>
      <w:tr w:rsidR="00702B6A" w:rsidTr="00702B6A">
        <w:trPr>
          <w:trHeight w:val="450"/>
        </w:trPr>
        <w:tc>
          <w:tcPr>
            <w:tcW w:w="1060" w:type="dxa"/>
          </w:tcPr>
          <w:p w:rsidR="00702B6A" w:rsidRPr="00702B6A" w:rsidRDefault="00702B6A">
            <w:pPr>
              <w:rPr>
                <w:sz w:val="40"/>
                <w:szCs w:val="40"/>
              </w:rPr>
            </w:pPr>
          </w:p>
        </w:tc>
        <w:tc>
          <w:tcPr>
            <w:tcW w:w="4260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</w:tr>
      <w:tr w:rsidR="00702B6A" w:rsidTr="00702B6A">
        <w:trPr>
          <w:trHeight w:val="465"/>
        </w:trPr>
        <w:tc>
          <w:tcPr>
            <w:tcW w:w="1060" w:type="dxa"/>
          </w:tcPr>
          <w:p w:rsidR="00702B6A" w:rsidRPr="00702B6A" w:rsidRDefault="00702B6A">
            <w:pPr>
              <w:rPr>
                <w:sz w:val="40"/>
                <w:szCs w:val="40"/>
              </w:rPr>
            </w:pPr>
          </w:p>
        </w:tc>
        <w:tc>
          <w:tcPr>
            <w:tcW w:w="4260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</w:tr>
      <w:tr w:rsidR="00702B6A" w:rsidTr="00702B6A">
        <w:trPr>
          <w:trHeight w:val="510"/>
        </w:trPr>
        <w:tc>
          <w:tcPr>
            <w:tcW w:w="1060" w:type="dxa"/>
          </w:tcPr>
          <w:p w:rsidR="00702B6A" w:rsidRPr="00702B6A" w:rsidRDefault="00702B6A">
            <w:pPr>
              <w:rPr>
                <w:sz w:val="40"/>
                <w:szCs w:val="40"/>
              </w:rPr>
            </w:pPr>
          </w:p>
        </w:tc>
        <w:tc>
          <w:tcPr>
            <w:tcW w:w="4260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</w:tr>
      <w:tr w:rsidR="00702B6A" w:rsidTr="00702B6A">
        <w:trPr>
          <w:trHeight w:val="405"/>
        </w:trPr>
        <w:tc>
          <w:tcPr>
            <w:tcW w:w="1060" w:type="dxa"/>
          </w:tcPr>
          <w:p w:rsidR="00702B6A" w:rsidRPr="00702B6A" w:rsidRDefault="00702B6A">
            <w:pPr>
              <w:rPr>
                <w:sz w:val="40"/>
                <w:szCs w:val="40"/>
              </w:rPr>
            </w:pPr>
          </w:p>
        </w:tc>
        <w:tc>
          <w:tcPr>
            <w:tcW w:w="4260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</w:tr>
      <w:tr w:rsidR="00702B6A" w:rsidTr="00702B6A">
        <w:trPr>
          <w:trHeight w:val="405"/>
        </w:trPr>
        <w:tc>
          <w:tcPr>
            <w:tcW w:w="1060" w:type="dxa"/>
          </w:tcPr>
          <w:p w:rsidR="00702B6A" w:rsidRPr="00702B6A" w:rsidRDefault="00702B6A">
            <w:pPr>
              <w:rPr>
                <w:sz w:val="40"/>
                <w:szCs w:val="40"/>
              </w:rPr>
            </w:pPr>
          </w:p>
        </w:tc>
        <w:tc>
          <w:tcPr>
            <w:tcW w:w="4260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2B6A" w:rsidRDefault="00702B6A">
            <w:pPr>
              <w:rPr>
                <w:sz w:val="24"/>
                <w:szCs w:val="24"/>
              </w:rPr>
            </w:pPr>
          </w:p>
        </w:tc>
      </w:tr>
    </w:tbl>
    <w:p w:rsidR="00AB4BAE" w:rsidRPr="00AB4BAE" w:rsidRDefault="00AB4BAE">
      <w:pPr>
        <w:rPr>
          <w:sz w:val="24"/>
          <w:szCs w:val="24"/>
        </w:rPr>
      </w:pPr>
    </w:p>
    <w:sectPr w:rsidR="00AB4BAE" w:rsidRPr="00AB4BAE" w:rsidSect="001D7F04">
      <w:pgSz w:w="16838" w:h="11906" w:orient="landscape"/>
      <w:pgMar w:top="73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AE"/>
    <w:rsid w:val="00002D34"/>
    <w:rsid w:val="001D7F04"/>
    <w:rsid w:val="0039269C"/>
    <w:rsid w:val="00463FE8"/>
    <w:rsid w:val="005159FA"/>
    <w:rsid w:val="00702B6A"/>
    <w:rsid w:val="008B1F30"/>
    <w:rsid w:val="00994EE0"/>
    <w:rsid w:val="00AB4BAE"/>
    <w:rsid w:val="00B8045C"/>
    <w:rsid w:val="00E5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DEAE8-DBD7-43C7-94D4-7B641494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D34"/>
  </w:style>
  <w:style w:type="paragraph" w:styleId="Balk1">
    <w:name w:val="heading 1"/>
    <w:basedOn w:val="Normal"/>
    <w:next w:val="Normal"/>
    <w:link w:val="Balk1Char"/>
    <w:uiPriority w:val="9"/>
    <w:qFormat/>
    <w:rsid w:val="00002D3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02D3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02D3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02D3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02D3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02D3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02D3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02D3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02D3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02D34"/>
    <w:rPr>
      <w:smallCaps/>
      <w:spacing w:val="5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02D34"/>
    <w:rPr>
      <w:smallCaps/>
      <w:spacing w:val="5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02D34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02D34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02D34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02D34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02D34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02D34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02D34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002D34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002D3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02D34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uiPriority w:val="11"/>
    <w:qFormat/>
    <w:rsid w:val="00002D3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002D34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002D34"/>
    <w:rPr>
      <w:b/>
      <w:color w:val="C0504D" w:themeColor="accent2"/>
    </w:rPr>
  </w:style>
  <w:style w:type="character" w:styleId="Vurgu">
    <w:name w:val="Emphasis"/>
    <w:uiPriority w:val="20"/>
    <w:qFormat/>
    <w:rsid w:val="00002D34"/>
    <w:rPr>
      <w:b/>
      <w:i/>
      <w:spacing w:val="10"/>
    </w:rPr>
  </w:style>
  <w:style w:type="paragraph" w:styleId="AralkYok">
    <w:name w:val="No Spacing"/>
    <w:basedOn w:val="Normal"/>
    <w:link w:val="AralkYokChar"/>
    <w:uiPriority w:val="1"/>
    <w:qFormat/>
    <w:rsid w:val="00002D34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002D34"/>
  </w:style>
  <w:style w:type="paragraph" w:styleId="ListeParagraf">
    <w:name w:val="List Paragraph"/>
    <w:basedOn w:val="Normal"/>
    <w:uiPriority w:val="34"/>
    <w:qFormat/>
    <w:rsid w:val="00002D34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002D34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002D34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002D3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002D34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002D34"/>
    <w:rPr>
      <w:i/>
    </w:rPr>
  </w:style>
  <w:style w:type="character" w:styleId="GlVurgulama">
    <w:name w:val="Intense Emphasis"/>
    <w:uiPriority w:val="21"/>
    <w:qFormat/>
    <w:rsid w:val="00002D34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002D34"/>
    <w:rPr>
      <w:b/>
    </w:rPr>
  </w:style>
  <w:style w:type="character" w:styleId="GlBavuru">
    <w:name w:val="Intense Reference"/>
    <w:uiPriority w:val="32"/>
    <w:qFormat/>
    <w:rsid w:val="00002D3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002D3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002D34"/>
    <w:pPr>
      <w:outlineLvl w:val="9"/>
    </w:pPr>
    <w:rPr>
      <w:lang w:bidi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B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4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aio</cp:lastModifiedBy>
  <cp:revision>4</cp:revision>
  <dcterms:created xsi:type="dcterms:W3CDTF">2018-03-29T16:22:00Z</dcterms:created>
  <dcterms:modified xsi:type="dcterms:W3CDTF">2018-03-29T16:28:00Z</dcterms:modified>
</cp:coreProperties>
</file>